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53" w:rsidRDefault="00FE5553" w:rsidP="00132618">
      <w:pPr>
        <w:spacing w:after="0" w:line="276" w:lineRule="auto"/>
      </w:pPr>
    </w:p>
    <w:p w:rsidR="004D5530" w:rsidRPr="00EE34E8" w:rsidRDefault="00040181" w:rsidP="00132618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t xml:space="preserve"> </w:t>
      </w:r>
      <w:r w:rsidR="004D5530" w:rsidRPr="00EE34E8">
        <w:rPr>
          <w:rFonts w:ascii="Times New Roman" w:hAnsi="Times New Roman"/>
          <w:b/>
          <w:sz w:val="28"/>
          <w:szCs w:val="24"/>
          <w:u w:val="single"/>
        </w:rPr>
        <w:t>MAKOVICKÁ STRUNA</w:t>
      </w:r>
      <w:r w:rsidR="009032D7">
        <w:rPr>
          <w:rFonts w:ascii="Times New Roman" w:hAnsi="Times New Roman"/>
          <w:b/>
          <w:sz w:val="28"/>
          <w:szCs w:val="24"/>
          <w:u w:val="single"/>
        </w:rPr>
        <w:t xml:space="preserve"> 2025</w:t>
      </w:r>
      <w:r w:rsidR="004D5530" w:rsidRPr="00EE34E8"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:rsidR="004D5530" w:rsidRPr="00FD7FE9" w:rsidRDefault="004D5530" w:rsidP="00132618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FD7FE9">
        <w:rPr>
          <w:rFonts w:ascii="Times New Roman" w:hAnsi="Times New Roman"/>
          <w:b/>
          <w:sz w:val="28"/>
          <w:szCs w:val="24"/>
        </w:rPr>
        <w:t>PRIHLÁŠKA</w:t>
      </w:r>
    </w:p>
    <w:p w:rsidR="004D5530" w:rsidRDefault="004D5530" w:rsidP="0013261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75F50">
        <w:rPr>
          <w:rFonts w:ascii="Times New Roman" w:hAnsi="Times New Roman"/>
          <w:sz w:val="24"/>
          <w:szCs w:val="24"/>
        </w:rPr>
        <w:t>REGIONÁLNA</w:t>
      </w:r>
      <w:r>
        <w:rPr>
          <w:rFonts w:ascii="Times New Roman" w:hAnsi="Times New Roman"/>
          <w:sz w:val="24"/>
          <w:szCs w:val="24"/>
        </w:rPr>
        <w:t xml:space="preserve"> POSTUPOVÁ</w:t>
      </w:r>
      <w:r w:rsidRPr="00C75F50">
        <w:rPr>
          <w:rFonts w:ascii="Times New Roman" w:hAnsi="Times New Roman"/>
          <w:sz w:val="24"/>
          <w:szCs w:val="24"/>
        </w:rPr>
        <w:t xml:space="preserve"> SÚŤAŽNÁ PREHLIADKA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618" w:rsidRDefault="00132618" w:rsidP="0013261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132618" w:rsidRDefault="00132618" w:rsidP="00132618">
      <w:pPr>
        <w:spacing w:after="0" w:line="276" w:lineRule="auto"/>
        <w:ind w:left="708" w:firstLine="708"/>
        <w:jc w:val="center"/>
      </w:pPr>
    </w:p>
    <w:p w:rsidR="00132618" w:rsidRDefault="00132618" w:rsidP="00132618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Meno a priezvisko speváka /spevákov/, dátum </w:t>
      </w:r>
      <w:proofErr w:type="spellStart"/>
      <w:r>
        <w:rPr>
          <w:b/>
          <w:bCs/>
        </w:rPr>
        <w:t>narod</w:t>
      </w:r>
      <w:proofErr w:type="spellEnd"/>
      <w:r>
        <w:rPr>
          <w:b/>
          <w:bCs/>
          <w:lang w:val="uk-UA"/>
        </w:rPr>
        <w:t>е</w:t>
      </w:r>
      <w:proofErr w:type="spellStart"/>
      <w:r>
        <w:rPr>
          <w:b/>
          <w:bCs/>
        </w:rPr>
        <w:t>nia</w:t>
      </w:r>
      <w:proofErr w:type="spellEnd"/>
      <w:r>
        <w:rPr>
          <w:b/>
          <w:bCs/>
        </w:rPr>
        <w:t xml:space="preserve">, trvalý pobyt, č. tel., e-mail: </w:t>
      </w:r>
    </w:p>
    <w:p w:rsidR="00132618" w:rsidRDefault="00132618" w:rsidP="00132618">
      <w:pPr>
        <w:spacing w:after="0" w:line="276" w:lineRule="auto"/>
        <w:ind w:firstLine="680"/>
        <w:rPr>
          <w:b/>
          <w:bCs/>
        </w:rPr>
      </w:pPr>
    </w:p>
    <w:p w:rsidR="00132618" w:rsidRDefault="00132618" w:rsidP="00132618">
      <w:pPr>
        <w:numPr>
          <w:ilvl w:val="0"/>
          <w:numId w:val="3"/>
        </w:numPr>
        <w:spacing w:after="0" w:line="276" w:lineRule="auto"/>
      </w:pPr>
      <w:r>
        <w:t>...................................................................................................</w:t>
      </w:r>
      <w:r>
        <w:rPr>
          <w:lang w:val="uk-UA"/>
        </w:rPr>
        <w:t>.............................................</w:t>
      </w:r>
    </w:p>
    <w:p w:rsidR="00132618" w:rsidRDefault="00132618" w:rsidP="00132618">
      <w:pPr>
        <w:spacing w:after="0" w:line="276" w:lineRule="auto"/>
      </w:pPr>
    </w:p>
    <w:p w:rsidR="00132618" w:rsidRDefault="00132618" w:rsidP="00132618">
      <w:pPr>
        <w:numPr>
          <w:ilvl w:val="0"/>
          <w:numId w:val="3"/>
        </w:numPr>
        <w:spacing w:after="0" w:line="276" w:lineRule="auto"/>
      </w:pPr>
      <w:r>
        <w:t>........................................................................................................................</w:t>
      </w:r>
      <w:r>
        <w:rPr>
          <w:lang w:val="uk-UA"/>
        </w:rPr>
        <w:t>........................</w:t>
      </w:r>
    </w:p>
    <w:p w:rsidR="00132618" w:rsidRDefault="00132618" w:rsidP="00132618">
      <w:pPr>
        <w:spacing w:after="0" w:line="276" w:lineRule="auto"/>
      </w:pPr>
    </w:p>
    <w:p w:rsidR="00132618" w:rsidRDefault="00132618" w:rsidP="00132618">
      <w:pPr>
        <w:numPr>
          <w:ilvl w:val="0"/>
          <w:numId w:val="3"/>
        </w:numPr>
        <w:spacing w:after="0" w:line="276" w:lineRule="auto"/>
      </w:pPr>
      <w:r>
        <w:t>.........................................................................................................................</w:t>
      </w:r>
      <w:r>
        <w:rPr>
          <w:lang w:val="uk-UA"/>
        </w:rPr>
        <w:t>.......................</w:t>
      </w:r>
    </w:p>
    <w:p w:rsidR="00132618" w:rsidRDefault="00132618" w:rsidP="00132618">
      <w:pPr>
        <w:spacing w:after="0" w:line="276" w:lineRule="auto"/>
        <w:ind w:left="1068"/>
      </w:pPr>
    </w:p>
    <w:p w:rsidR="00132618" w:rsidRDefault="00132618" w:rsidP="00132618">
      <w:pPr>
        <w:spacing w:after="0" w:line="276" w:lineRule="auto"/>
      </w:pPr>
      <w:r>
        <w:rPr>
          <w:b/>
          <w:bCs/>
        </w:rPr>
        <w:t>Kategória</w:t>
      </w:r>
      <w:r>
        <w:rPr>
          <w:rStyle w:val="Odkaznapoznmkupodiarou"/>
          <w:b/>
          <w:bCs/>
        </w:rPr>
        <w:footnoteReference w:id="1"/>
      </w:r>
      <w:r>
        <w:rPr>
          <w:b/>
          <w:bCs/>
        </w:rPr>
        <w:t xml:space="preserve">:  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I. /vek 8 -14 rokov/,            </w:t>
      </w:r>
      <w:r>
        <w:rPr>
          <w:lang w:val="uk-UA"/>
        </w:rPr>
        <w:t xml:space="preserve">       </w:t>
      </w:r>
      <w:r>
        <w:t xml:space="preserve"> </w:t>
      </w:r>
      <w:r>
        <w:rPr>
          <w:lang w:val="uk-UA"/>
        </w:rPr>
        <w:t xml:space="preserve"> </w:t>
      </w:r>
      <w:r>
        <w:t xml:space="preserve">II. /vek 15-18 rokov/, </w:t>
      </w:r>
    </w:p>
    <w:p w:rsidR="00132618" w:rsidRDefault="00132618" w:rsidP="00132618">
      <w:pPr>
        <w:spacing w:after="0" w:line="276" w:lineRule="auto"/>
      </w:pPr>
      <w:r>
        <w:t xml:space="preserve">                                </w:t>
      </w:r>
      <w:r>
        <w:tab/>
        <w:t xml:space="preserve"> III. /vek 19-40 rokov/,         </w:t>
      </w:r>
      <w:r>
        <w:rPr>
          <w:lang w:val="uk-UA"/>
        </w:rPr>
        <w:t xml:space="preserve">       </w:t>
      </w:r>
      <w:r>
        <w:t xml:space="preserve"> IV. /vek nad 40 rokov/</w:t>
      </w:r>
    </w:p>
    <w:p w:rsidR="00132618" w:rsidRDefault="00132618" w:rsidP="00132618">
      <w:pPr>
        <w:spacing w:after="0" w:line="276" w:lineRule="auto"/>
      </w:pPr>
    </w:p>
    <w:p w:rsidR="00132618" w:rsidRDefault="00132618" w:rsidP="00132618">
      <w:pPr>
        <w:spacing w:after="0" w:line="276" w:lineRule="auto"/>
      </w:pPr>
      <w:r>
        <w:tab/>
      </w:r>
    </w:p>
    <w:p w:rsidR="00132618" w:rsidRDefault="00132618" w:rsidP="00132618">
      <w:pPr>
        <w:spacing w:after="0" w:line="276" w:lineRule="auto"/>
        <w:rPr>
          <w:lang w:val="uk-UA"/>
        </w:rPr>
      </w:pPr>
      <w:r>
        <w:rPr>
          <w:b/>
          <w:bCs/>
        </w:rPr>
        <w:t xml:space="preserve">Repertoár </w:t>
      </w:r>
      <w:r>
        <w:rPr>
          <w:bCs/>
        </w:rPr>
        <w:t>/dve ľudové alebo jedna ľudová a jedna autorská pieseň/:</w:t>
      </w:r>
      <w:r>
        <w:rPr>
          <w:b/>
          <w:bCs/>
        </w:rPr>
        <w:t xml:space="preserve"> </w:t>
      </w:r>
    </w:p>
    <w:p w:rsidR="00132618" w:rsidRDefault="00132618" w:rsidP="00132618">
      <w:pPr>
        <w:pStyle w:val="Odsekzoznamu"/>
        <w:numPr>
          <w:ilvl w:val="0"/>
          <w:numId w:val="5"/>
        </w:numPr>
        <w:spacing w:after="0" w:line="276" w:lineRule="auto"/>
      </w:pPr>
      <w:r>
        <w:t>Názov ľudovej piesne: ......................................................................................</w:t>
      </w:r>
      <w:r w:rsidRPr="00132618">
        <w:rPr>
          <w:lang w:val="uk-UA"/>
        </w:rPr>
        <w:t>......................</w:t>
      </w:r>
    </w:p>
    <w:p w:rsidR="00132618" w:rsidRDefault="00132618" w:rsidP="00132618">
      <w:pPr>
        <w:pStyle w:val="Odsekzoznamu"/>
        <w:numPr>
          <w:ilvl w:val="0"/>
          <w:numId w:val="5"/>
        </w:numPr>
        <w:spacing w:after="0" w:line="276" w:lineRule="auto"/>
      </w:pPr>
      <w:r>
        <w:t>Názov ľudovej piesne: ......................................................................................</w:t>
      </w:r>
      <w:r w:rsidRPr="00132618">
        <w:rPr>
          <w:lang w:val="uk-UA"/>
        </w:rPr>
        <w:t>.....................</w:t>
      </w:r>
    </w:p>
    <w:p w:rsidR="00132618" w:rsidRDefault="00132618" w:rsidP="00132618">
      <w:pPr>
        <w:pStyle w:val="Odsekzoznamu"/>
        <w:numPr>
          <w:ilvl w:val="0"/>
          <w:numId w:val="5"/>
        </w:numPr>
        <w:spacing w:after="0" w:line="276" w:lineRule="auto"/>
      </w:pPr>
      <w:r>
        <w:t>Názov autorskej piesne: ...................................................................................</w:t>
      </w:r>
      <w:r w:rsidRPr="00132618">
        <w:rPr>
          <w:lang w:val="uk-UA"/>
        </w:rPr>
        <w:t>....................</w:t>
      </w:r>
    </w:p>
    <w:p w:rsidR="00132618" w:rsidRDefault="00132618" w:rsidP="00132618">
      <w:pPr>
        <w:spacing w:after="0" w:line="276" w:lineRule="auto"/>
      </w:pPr>
      <w:r>
        <w:t xml:space="preserve">               Autor textu: ......................................................................................................</w:t>
      </w:r>
      <w:r>
        <w:rPr>
          <w:lang w:val="uk-UA"/>
        </w:rPr>
        <w:t>......................</w:t>
      </w:r>
    </w:p>
    <w:p w:rsidR="00132618" w:rsidRDefault="00132618" w:rsidP="00132618">
      <w:pPr>
        <w:spacing w:after="0" w:line="276" w:lineRule="auto"/>
      </w:pPr>
      <w:r>
        <w:t xml:space="preserve">               Autor melódie: .................................................................................................</w:t>
      </w:r>
      <w:r>
        <w:rPr>
          <w:lang w:val="uk-UA"/>
        </w:rPr>
        <w:t>......................</w:t>
      </w:r>
    </w:p>
    <w:p w:rsidR="00132618" w:rsidRPr="00132618" w:rsidRDefault="00132618" w:rsidP="00132618">
      <w:pPr>
        <w:spacing w:after="0" w:line="276" w:lineRule="auto"/>
        <w:rPr>
          <w:b/>
          <w:bCs/>
        </w:rPr>
      </w:pPr>
    </w:p>
    <w:p w:rsidR="00132618" w:rsidRDefault="00132618" w:rsidP="00132618">
      <w:pPr>
        <w:spacing w:after="0" w:line="276" w:lineRule="auto"/>
        <w:jc w:val="both"/>
      </w:pPr>
      <w:r>
        <w:rPr>
          <w:b/>
          <w:bCs/>
        </w:rPr>
        <w:t xml:space="preserve">Podmienky súťaže: </w:t>
      </w:r>
    </w:p>
    <w:p w:rsidR="00132618" w:rsidRDefault="00132618" w:rsidP="00132618">
      <w:pPr>
        <w:numPr>
          <w:ilvl w:val="0"/>
          <w:numId w:val="2"/>
        </w:numPr>
        <w:spacing w:after="0" w:line="276" w:lineRule="auto"/>
        <w:jc w:val="both"/>
        <w:rPr>
          <w:lang w:val="uk-UA"/>
        </w:rPr>
      </w:pPr>
      <w:r>
        <w:t xml:space="preserve">Účastník súťaže je povinný zaspievať </w:t>
      </w:r>
      <w:r>
        <w:rPr>
          <w:b/>
        </w:rPr>
        <w:t>dve piesne</w:t>
      </w:r>
      <w:r>
        <w:t xml:space="preserve"> – buď obidve ľudové alebo jednu</w:t>
      </w:r>
    </w:p>
    <w:p w:rsidR="00132618" w:rsidRPr="00132618" w:rsidRDefault="00132618" w:rsidP="00132618">
      <w:pPr>
        <w:spacing w:after="0" w:line="276" w:lineRule="auto"/>
        <w:ind w:left="1005"/>
        <w:jc w:val="both"/>
      </w:pPr>
      <w:r>
        <w:t>ľudovú a jednu autorskú. V prípade autorskej piesne v prihláške je potrebné uviesť mená       autorov textu a hudby.</w:t>
      </w:r>
    </w:p>
    <w:p w:rsidR="00132618" w:rsidRDefault="00132618" w:rsidP="00132618">
      <w:pPr>
        <w:numPr>
          <w:ilvl w:val="0"/>
          <w:numId w:val="2"/>
        </w:numPr>
        <w:spacing w:after="0" w:line="276" w:lineRule="auto"/>
        <w:jc w:val="both"/>
      </w:pPr>
      <w:r>
        <w:t>Repertoár musia tvoriť v prvom rade</w:t>
      </w:r>
      <w:r>
        <w:rPr>
          <w:b/>
        </w:rPr>
        <w:t xml:space="preserve"> </w:t>
      </w:r>
      <w:r>
        <w:t xml:space="preserve">málo známe </w:t>
      </w:r>
      <w:r>
        <w:rPr>
          <w:b/>
        </w:rPr>
        <w:t xml:space="preserve">ľudové piesne </w:t>
      </w:r>
      <w:proofErr w:type="spellStart"/>
      <w:r>
        <w:rPr>
          <w:b/>
        </w:rPr>
        <w:t>Rusínov-Ukrajincov</w:t>
      </w:r>
      <w:proofErr w:type="spellEnd"/>
      <w:r>
        <w:t xml:space="preserve">,  ale aj </w:t>
      </w:r>
      <w:proofErr w:type="spellStart"/>
      <w:r>
        <w:t>všeukrajinské</w:t>
      </w:r>
      <w:proofErr w:type="spellEnd"/>
      <w:r>
        <w:t xml:space="preserve"> ľudové piesne.</w:t>
      </w:r>
    </w:p>
    <w:p w:rsidR="00132618" w:rsidRDefault="00132618" w:rsidP="00132618">
      <w:pPr>
        <w:numPr>
          <w:ilvl w:val="0"/>
          <w:numId w:val="2"/>
        </w:numPr>
        <w:spacing w:after="0" w:line="276" w:lineRule="auto"/>
        <w:jc w:val="both"/>
        <w:rPr>
          <w:b/>
        </w:rPr>
      </w:pPr>
      <w:r>
        <w:t xml:space="preserve">Právo na účasť v súťaži má každý občan od 8 rokov veku, </w:t>
      </w:r>
      <w:r>
        <w:rPr>
          <w:b/>
        </w:rPr>
        <w:t xml:space="preserve">vrátane laureátov predchádzajúcich ročníkov. </w:t>
      </w:r>
    </w:p>
    <w:p w:rsidR="00132618" w:rsidRDefault="00132618" w:rsidP="00132618">
      <w:pPr>
        <w:numPr>
          <w:ilvl w:val="0"/>
          <w:numId w:val="2"/>
        </w:numPr>
        <w:spacing w:after="0" w:line="276" w:lineRule="auto"/>
        <w:jc w:val="both"/>
      </w:pPr>
      <w:r>
        <w:rPr>
          <w:b/>
        </w:rPr>
        <w:t xml:space="preserve">Interpreti sa zúčastňujú regionálnych kôl súťaže podľa miesta trvalého alebo prechodného bydliska /miesta štúdia/. </w:t>
      </w:r>
    </w:p>
    <w:p w:rsidR="00132618" w:rsidRDefault="00132618" w:rsidP="00132618">
      <w:pPr>
        <w:numPr>
          <w:ilvl w:val="0"/>
          <w:numId w:val="2"/>
        </w:numPr>
        <w:spacing w:after="0" w:line="276" w:lineRule="auto"/>
        <w:jc w:val="both"/>
      </w:pPr>
      <w:r>
        <w:t>Vystúpenia účastníkov súťaže bude hodnotiť odborná porota podľa týchto  kritérií:</w:t>
      </w:r>
    </w:p>
    <w:p w:rsidR="00132618" w:rsidRDefault="00132618" w:rsidP="00132618">
      <w:pPr>
        <w:spacing w:after="0" w:line="276" w:lineRule="auto"/>
        <w:ind w:left="2148"/>
        <w:jc w:val="both"/>
      </w:pPr>
      <w:r>
        <w:t>a/   kvalitný výber piesní,</w:t>
      </w:r>
    </w:p>
    <w:p w:rsidR="00132618" w:rsidRDefault="00132618" w:rsidP="00132618">
      <w:pPr>
        <w:spacing w:after="0" w:line="276" w:lineRule="auto"/>
        <w:ind w:left="2148"/>
        <w:jc w:val="both"/>
      </w:pPr>
      <w:r>
        <w:t>b/   kvalita hlasových dispozícií /intonácia, rytmus/,</w:t>
      </w:r>
    </w:p>
    <w:p w:rsidR="00132618" w:rsidRDefault="00132618" w:rsidP="00132618">
      <w:pPr>
        <w:spacing w:after="0" w:line="276" w:lineRule="auto"/>
        <w:ind w:left="2148"/>
        <w:jc w:val="both"/>
      </w:pPr>
      <w:r>
        <w:t>c/   všeobecný dojem z interpretácie,</w:t>
      </w:r>
    </w:p>
    <w:p w:rsidR="00132618" w:rsidRDefault="00132618" w:rsidP="00132618">
      <w:pPr>
        <w:spacing w:after="0" w:line="276" w:lineRule="auto"/>
        <w:ind w:left="2148"/>
        <w:jc w:val="both"/>
      </w:pPr>
      <w:r>
        <w:t>d/   ľudový odev speváka.</w:t>
      </w:r>
    </w:p>
    <w:p w:rsidR="00132618" w:rsidRPr="00132618" w:rsidRDefault="00132618" w:rsidP="00132618">
      <w:pPr>
        <w:numPr>
          <w:ilvl w:val="0"/>
          <w:numId w:val="2"/>
        </w:numPr>
        <w:spacing w:after="0" w:line="276" w:lineRule="auto"/>
        <w:jc w:val="both"/>
      </w:pPr>
      <w:r>
        <w:t xml:space="preserve">Prihláška do súťaže musí byť vyplnená úplne a presne. </w:t>
      </w:r>
      <w:r>
        <w:rPr>
          <w:b/>
          <w:bCs/>
        </w:rPr>
        <w:t>Jej prílohou musí byť čitateľne napísaný text piesní.</w:t>
      </w:r>
    </w:p>
    <w:p w:rsidR="00132618" w:rsidRDefault="00132618" w:rsidP="00132618">
      <w:pPr>
        <w:spacing w:after="0" w:line="276" w:lineRule="auto"/>
        <w:jc w:val="both"/>
      </w:pPr>
    </w:p>
    <w:p w:rsidR="00132618" w:rsidRDefault="00132618" w:rsidP="00132618">
      <w:pPr>
        <w:numPr>
          <w:ilvl w:val="0"/>
          <w:numId w:val="2"/>
        </w:numPr>
        <w:spacing w:after="0" w:line="276" w:lineRule="auto"/>
        <w:jc w:val="both"/>
      </w:pPr>
      <w:r>
        <w:t xml:space="preserve">Súťaže sa môžu zúčastniť vokalisti – sólo, duo a trio so sprievodom, ale aj  bez  sprievodu /á </w:t>
      </w:r>
      <w:proofErr w:type="spellStart"/>
      <w:r>
        <w:t>capella</w:t>
      </w:r>
      <w:proofErr w:type="spellEnd"/>
      <w:r>
        <w:t>/.</w:t>
      </w:r>
    </w:p>
    <w:p w:rsidR="00132618" w:rsidRDefault="00132618" w:rsidP="00132618">
      <w:pPr>
        <w:numPr>
          <w:ilvl w:val="0"/>
          <w:numId w:val="2"/>
        </w:numPr>
        <w:spacing w:after="0" w:line="276" w:lineRule="auto"/>
        <w:jc w:val="both"/>
      </w:pPr>
      <w:r>
        <w:t>Interpreti, ktorí sa umiestnia v zlatom pásme, majú právo zúčastniť sa programu ústrednej prehliadky v Bardejove a v Prešove za predpokladu, že sa zúčastnia odborno-metodického stretnutia alebo konzultácií v mesiacoch september - október.</w:t>
      </w:r>
    </w:p>
    <w:p w:rsidR="00132618" w:rsidRDefault="00132618" w:rsidP="00132618">
      <w:pPr>
        <w:numPr>
          <w:ilvl w:val="0"/>
          <w:numId w:val="2"/>
        </w:numPr>
        <w:spacing w:after="0" w:line="276" w:lineRule="auto"/>
        <w:jc w:val="both"/>
      </w:pPr>
      <w:r>
        <w:t>Interpreti, ktorí postupujú na ústrednú prehliadku, od termínu regionálneho kola do termínu konania ústrednej prehliadky nesmú sa zúčastniť s rovnakým repertoárom žiadnej inej súťaže.</w:t>
      </w:r>
    </w:p>
    <w:p w:rsidR="00132618" w:rsidRDefault="00132618" w:rsidP="00132618">
      <w:pPr>
        <w:numPr>
          <w:ilvl w:val="0"/>
          <w:numId w:val="2"/>
        </w:numPr>
        <w:spacing w:after="0" w:line="276" w:lineRule="auto"/>
        <w:jc w:val="both"/>
      </w:pPr>
      <w:r>
        <w:t xml:space="preserve">V prípade neúčasti na odbornom stretnutí alebo konzultáciách, ako je uvedené v bode </w:t>
      </w:r>
      <w:r>
        <w:rPr>
          <w:lang w:val="uk-UA"/>
        </w:rPr>
        <w:t>8</w:t>
      </w:r>
      <w:r>
        <w:t>, alebo v prípade fyziologických zmien hlasového aparátu speváka, odborná porota má právo nenavrhnúť speváka na ústrednú prehliadku.</w:t>
      </w:r>
    </w:p>
    <w:p w:rsidR="00132618" w:rsidRDefault="00132618" w:rsidP="00132618">
      <w:pPr>
        <w:spacing w:after="0" w:line="276" w:lineRule="auto"/>
        <w:jc w:val="both"/>
      </w:pPr>
      <w:r>
        <w:t xml:space="preserve">    </w:t>
      </w:r>
    </w:p>
    <w:p w:rsidR="00132618" w:rsidRDefault="00132618" w:rsidP="00132618">
      <w:pPr>
        <w:spacing w:after="0" w:line="276" w:lineRule="auto"/>
        <w:jc w:val="both"/>
      </w:pPr>
      <w:r>
        <w:t xml:space="preserve">       V ........................... dňa ...................... </w:t>
      </w:r>
      <w:r>
        <w:tab/>
      </w:r>
    </w:p>
    <w:p w:rsidR="00132618" w:rsidRDefault="00132618" w:rsidP="00132618">
      <w:pPr>
        <w:spacing w:after="0" w:line="276" w:lineRule="auto"/>
        <w:jc w:val="both"/>
      </w:pPr>
    </w:p>
    <w:p w:rsidR="00132618" w:rsidRDefault="00132618" w:rsidP="00132618">
      <w:pPr>
        <w:spacing w:after="0" w:line="276" w:lineRule="auto"/>
        <w:jc w:val="both"/>
      </w:pPr>
    </w:p>
    <w:p w:rsidR="00132618" w:rsidRDefault="00132618" w:rsidP="00132618">
      <w:pPr>
        <w:spacing w:after="0" w:line="276" w:lineRule="auto"/>
        <w:ind w:left="2832" w:firstLine="708"/>
        <w:jc w:val="both"/>
      </w:pPr>
      <w:r>
        <w:t>......................................................................................</w:t>
      </w:r>
    </w:p>
    <w:p w:rsidR="00132618" w:rsidRDefault="00132618" w:rsidP="00132618">
      <w:pPr>
        <w:spacing w:after="0" w:line="276" w:lineRule="auto"/>
        <w:ind w:left="1416" w:firstLine="708"/>
        <w:jc w:val="both"/>
      </w:pPr>
      <w:r>
        <w:tab/>
      </w:r>
      <w:r>
        <w:tab/>
        <w:t>podpis speváka /za maloletých aj zákonného zástupcu/</w:t>
      </w:r>
    </w:p>
    <w:p w:rsidR="00FE5553" w:rsidRPr="004D5530" w:rsidRDefault="00FE5553" w:rsidP="00132618">
      <w:pPr>
        <w:pStyle w:val="Normlnywebov"/>
        <w:spacing w:after="0" w:afterAutospacing="0"/>
        <w:rPr>
          <w:color w:val="000000"/>
          <w:szCs w:val="27"/>
        </w:rPr>
      </w:pPr>
    </w:p>
    <w:sectPr w:rsidR="00FE5553" w:rsidRPr="004D5530" w:rsidSect="00390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14" w:rsidRDefault="00691314" w:rsidP="00FE5553">
      <w:pPr>
        <w:spacing w:after="0" w:line="240" w:lineRule="auto"/>
      </w:pPr>
      <w:r>
        <w:separator/>
      </w:r>
    </w:p>
  </w:endnote>
  <w:endnote w:type="continuationSeparator" w:id="0">
    <w:p w:rsidR="00691314" w:rsidRDefault="00691314" w:rsidP="00FE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95" w:rsidRDefault="00132618">
    <w:pPr>
      <w:pStyle w:val="Pt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pt;height:48.75pt">
          <v:imagedata r:id="rId1" o:title="Hl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553" w:rsidRDefault="00D24D51">
    <w:pPr>
      <w:pStyle w:val="Pta1"/>
      <w:ind w:hanging="1417"/>
    </w:pPr>
    <w:r>
      <w:rPr>
        <w:noProof/>
        <w:lang w:eastAsia="sk-SK"/>
      </w:rPr>
      <w:drawing>
        <wp:inline distT="0" distB="0" distL="0" distR="0">
          <wp:extent cx="7653106" cy="823595"/>
          <wp:effectExtent l="0" t="0" r="0" b="0"/>
          <wp:docPr id="118747714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022" cy="82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5553" w:rsidRDefault="00FE5553">
    <w:pPr>
      <w:pStyle w:val="Pta1"/>
      <w:ind w:left="-141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1" w:rsidRDefault="006C167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14" w:rsidRDefault="00691314" w:rsidP="00FE5553">
      <w:pPr>
        <w:spacing w:after="0" w:line="240" w:lineRule="auto"/>
      </w:pPr>
      <w:r>
        <w:separator/>
      </w:r>
    </w:p>
  </w:footnote>
  <w:footnote w:type="continuationSeparator" w:id="0">
    <w:p w:rsidR="00691314" w:rsidRDefault="00691314" w:rsidP="00FE5553">
      <w:pPr>
        <w:spacing w:after="0" w:line="240" w:lineRule="auto"/>
      </w:pPr>
      <w:r>
        <w:continuationSeparator/>
      </w:r>
    </w:p>
  </w:footnote>
  <w:footnote w:id="1">
    <w:p w:rsidR="00132618" w:rsidRDefault="00132618">
      <w:pPr>
        <w:pStyle w:val="Textpoznmkypodiarou"/>
      </w:pPr>
      <w:r>
        <w:rPr>
          <w:rStyle w:val="Odkaznapoznmkupodiarou"/>
        </w:rPr>
        <w:footnoteRef/>
      </w:r>
      <w:r>
        <w:t xml:space="preserve"> Hodiace sa zakrúžkujte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1" w:rsidRDefault="006C167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553" w:rsidRDefault="000C75D7">
    <w:pPr>
      <w:pStyle w:val="Hlavika1"/>
      <w:ind w:hanging="1417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81pt">
          <v:imagedata r:id="rId1" o:title="h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1" w:rsidRDefault="006C167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2"/>
        <w:lang w:val="uk-UA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sk-SK"/>
      </w:rPr>
    </w:lvl>
  </w:abstractNum>
  <w:abstractNum w:abstractNumId="3">
    <w:nsid w:val="00000007"/>
    <w:multiLevelType w:val="single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lang w:val="uk-UA"/>
      </w:rPr>
    </w:lvl>
  </w:abstractNum>
  <w:abstractNum w:abstractNumId="4">
    <w:nsid w:val="7B902915"/>
    <w:multiLevelType w:val="hybridMultilevel"/>
    <w:tmpl w:val="AE765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E5553"/>
    <w:rsid w:val="00040181"/>
    <w:rsid w:val="000C3062"/>
    <w:rsid w:val="000C75D7"/>
    <w:rsid w:val="00132618"/>
    <w:rsid w:val="001D6CE7"/>
    <w:rsid w:val="00203C1F"/>
    <w:rsid w:val="00257CAC"/>
    <w:rsid w:val="0034038F"/>
    <w:rsid w:val="00390853"/>
    <w:rsid w:val="00487490"/>
    <w:rsid w:val="0049270E"/>
    <w:rsid w:val="004D5530"/>
    <w:rsid w:val="005F0973"/>
    <w:rsid w:val="00691314"/>
    <w:rsid w:val="006A76BC"/>
    <w:rsid w:val="006C1671"/>
    <w:rsid w:val="006C1FAB"/>
    <w:rsid w:val="006F2160"/>
    <w:rsid w:val="00737C6E"/>
    <w:rsid w:val="007408D7"/>
    <w:rsid w:val="00741A07"/>
    <w:rsid w:val="00857647"/>
    <w:rsid w:val="008615E1"/>
    <w:rsid w:val="008F5B22"/>
    <w:rsid w:val="009032D7"/>
    <w:rsid w:val="00904CBD"/>
    <w:rsid w:val="009A4268"/>
    <w:rsid w:val="009F47E7"/>
    <w:rsid w:val="00B03A5B"/>
    <w:rsid w:val="00BA3F61"/>
    <w:rsid w:val="00BE4FE6"/>
    <w:rsid w:val="00C052EB"/>
    <w:rsid w:val="00CF084B"/>
    <w:rsid w:val="00D03195"/>
    <w:rsid w:val="00D24D51"/>
    <w:rsid w:val="00D45C9C"/>
    <w:rsid w:val="00DB7334"/>
    <w:rsid w:val="00E15DF9"/>
    <w:rsid w:val="00F96CF8"/>
    <w:rsid w:val="00FC0E23"/>
    <w:rsid w:val="00FE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7A6B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qFormat/>
    <w:rsid w:val="00132618"/>
    <w:pPr>
      <w:keepNext/>
      <w:numPr>
        <w:numId w:val="1"/>
      </w:numPr>
      <w:spacing w:after="0" w:line="240" w:lineRule="auto"/>
      <w:ind w:left="708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1"/>
    <w:uiPriority w:val="99"/>
    <w:qFormat/>
    <w:rsid w:val="00957E00"/>
  </w:style>
  <w:style w:type="character" w:customStyle="1" w:styleId="PtaChar">
    <w:name w:val="Päta Char"/>
    <w:basedOn w:val="Predvolenpsmoodseku"/>
    <w:link w:val="Pta1"/>
    <w:uiPriority w:val="99"/>
    <w:qFormat/>
    <w:rsid w:val="00957E00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57E0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rsid w:val="00FE55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FE5553"/>
    <w:pPr>
      <w:spacing w:after="140" w:line="276" w:lineRule="auto"/>
    </w:pPr>
  </w:style>
  <w:style w:type="paragraph" w:styleId="Zoznam">
    <w:name w:val="List"/>
    <w:basedOn w:val="Zkladntext"/>
    <w:rsid w:val="00FE5553"/>
    <w:rPr>
      <w:rFonts w:cs="Lucida Sans"/>
    </w:rPr>
  </w:style>
  <w:style w:type="paragraph" w:customStyle="1" w:styleId="Popis1">
    <w:name w:val="Popis1"/>
    <w:basedOn w:val="Normlny"/>
    <w:qFormat/>
    <w:rsid w:val="00FE55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FE5553"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  <w:rsid w:val="00FE5553"/>
  </w:style>
  <w:style w:type="paragraph" w:customStyle="1" w:styleId="Hlavika1">
    <w:name w:val="Hlavička1"/>
    <w:basedOn w:val="Normlny"/>
    <w:link w:val="Hlavik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ta1">
    <w:name w:val="Päta1"/>
    <w:basedOn w:val="Normlny"/>
    <w:link w:val="Pt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57E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257CAC"/>
  </w:style>
  <w:style w:type="paragraph" w:styleId="Pta">
    <w:name w:val="footer"/>
    <w:basedOn w:val="Normlny"/>
    <w:link w:val="Pt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rsid w:val="00257CAC"/>
  </w:style>
  <w:style w:type="paragraph" w:styleId="Normlnywebov">
    <w:name w:val="Normal (Web)"/>
    <w:basedOn w:val="Normlny"/>
    <w:uiPriority w:val="99"/>
    <w:unhideWhenUsed/>
    <w:rsid w:val="004D55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D55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D55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D5530"/>
    <w:rPr>
      <w:vertAlign w:val="superscript"/>
    </w:rPr>
  </w:style>
  <w:style w:type="character" w:customStyle="1" w:styleId="Nadpis1Char">
    <w:name w:val="Nadpis 1 Char"/>
    <w:basedOn w:val="Predvolenpsmoodseku"/>
    <w:link w:val="Nadpis1"/>
    <w:rsid w:val="00132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132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9EE33-AB51-419C-8B9B-F047B3FC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Spišské kultúrne centrum a knižnica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23923p0002</dc:creator>
  <cp:lastModifiedBy>bekesova</cp:lastModifiedBy>
  <cp:revision>4</cp:revision>
  <cp:lastPrinted>2021-02-09T07:58:00Z</cp:lastPrinted>
  <dcterms:created xsi:type="dcterms:W3CDTF">2025-04-03T11:31:00Z</dcterms:created>
  <dcterms:modified xsi:type="dcterms:W3CDTF">2025-04-03T11:55:00Z</dcterms:modified>
  <dc:language>sk-SK</dc:language>
</cp:coreProperties>
</file>